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44" w:rsidRDefault="00FD7644" w:rsidP="00D66CB3">
      <w:pPr>
        <w:jc w:val="center"/>
        <w:rPr>
          <w:rFonts w:ascii="Times New Roman" w:hAnsi="Times New Roman" w:cs="Times New Roman"/>
          <w:b/>
          <w:sz w:val="36"/>
          <w:szCs w:val="22"/>
        </w:rPr>
      </w:pPr>
      <w:r w:rsidRPr="00D66CB3">
        <w:rPr>
          <w:rFonts w:ascii="Times New Roman" w:hAnsi="Times New Roman" w:cs="Times New Roman"/>
          <w:b/>
          <w:sz w:val="36"/>
          <w:szCs w:val="22"/>
        </w:rPr>
        <w:t>Word of God – Word of Life</w:t>
      </w:r>
    </w:p>
    <w:p w:rsidR="00D66CB3" w:rsidRPr="00D66CB3" w:rsidRDefault="00D66CB3" w:rsidP="00D66CB3">
      <w:pPr>
        <w:jc w:val="center"/>
        <w:rPr>
          <w:rFonts w:ascii="Times New Roman" w:hAnsi="Times New Roman" w:cs="Times New Roman"/>
          <w:b/>
          <w:sz w:val="12"/>
          <w:szCs w:val="22"/>
        </w:rPr>
      </w:pPr>
    </w:p>
    <w:p w:rsidR="00FD7644" w:rsidRPr="00D66CB3" w:rsidRDefault="00FD7644" w:rsidP="00D66CB3">
      <w:pPr>
        <w:jc w:val="center"/>
        <w:rPr>
          <w:rFonts w:ascii="Times New Roman" w:hAnsi="Times New Roman" w:cs="Times New Roman"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Let the same mind be in you that was in Christ Jesus</w:t>
      </w:r>
    </w:p>
    <w:p w:rsidR="00D66CB3" w:rsidRDefault="00FD7644" w:rsidP="00D66CB3">
      <w:pPr>
        <w:jc w:val="center"/>
        <w:rPr>
          <w:rFonts w:ascii="Times New Roman" w:hAnsi="Times New Roman" w:cs="Times New Roman"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Philippians 2:1-13</w:t>
      </w:r>
    </w:p>
    <w:p w:rsidR="00D66CB3" w:rsidRPr="00D66CB3" w:rsidRDefault="00D66CB3" w:rsidP="00D66CB3">
      <w:pPr>
        <w:jc w:val="center"/>
        <w:rPr>
          <w:rFonts w:ascii="Times New Roman" w:hAnsi="Times New Roman" w:cs="Times New Roman"/>
          <w:color w:val="000000"/>
          <w:sz w:val="20"/>
          <w:szCs w:val="22"/>
        </w:rPr>
      </w:pPr>
    </w:p>
    <w:p w:rsidR="00E15006" w:rsidRPr="00D66CB3" w:rsidRDefault="00FD7644" w:rsidP="00D66CB3">
      <w:pPr>
        <w:rPr>
          <w:rFonts w:ascii="Times New Roman" w:hAnsi="Times New Roman" w:cs="Times New Roman"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Paul’s Letter to the congregation at Philippi</w:t>
      </w:r>
      <w:r w:rsidR="00E15006" w:rsidRPr="00D66CB3">
        <w:rPr>
          <w:rFonts w:ascii="Times New Roman" w:hAnsi="Times New Roman" w:cs="Times New Roman"/>
          <w:color w:val="000000"/>
          <w:szCs w:val="22"/>
        </w:rPr>
        <w:t xml:space="preserve"> is the most upbeat of all </w:t>
      </w:r>
      <w:r w:rsidR="00D66CB3">
        <w:rPr>
          <w:rFonts w:ascii="Times New Roman" w:hAnsi="Times New Roman" w:cs="Times New Roman"/>
          <w:color w:val="000000"/>
          <w:szCs w:val="22"/>
        </w:rPr>
        <w:t>his</w:t>
      </w:r>
      <w:r w:rsidR="00E15006" w:rsidRPr="00D66CB3">
        <w:rPr>
          <w:rFonts w:ascii="Times New Roman" w:hAnsi="Times New Roman" w:cs="Times New Roman"/>
          <w:color w:val="000000"/>
          <w:szCs w:val="22"/>
        </w:rPr>
        <w:t xml:space="preserve"> letters.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</w:t>
      </w:r>
      <w:r w:rsidR="00E15006" w:rsidRPr="00D66CB3">
        <w:rPr>
          <w:rFonts w:ascii="Times New Roman" w:hAnsi="Times New Roman" w:cs="Times New Roman"/>
          <w:color w:val="000000"/>
          <w:szCs w:val="22"/>
        </w:rPr>
        <w:t xml:space="preserve">It </w:t>
      </w:r>
      <w:r w:rsidRPr="00D66CB3">
        <w:rPr>
          <w:rFonts w:ascii="Times New Roman" w:hAnsi="Times New Roman" w:cs="Times New Roman"/>
          <w:color w:val="000000"/>
          <w:szCs w:val="22"/>
        </w:rPr>
        <w:t>reflects a</w:t>
      </w:r>
      <w:r w:rsidR="00E15006" w:rsidRPr="00D66CB3">
        <w:rPr>
          <w:rFonts w:ascii="Times New Roman" w:hAnsi="Times New Roman" w:cs="Times New Roman"/>
          <w:color w:val="000000"/>
          <w:szCs w:val="22"/>
        </w:rPr>
        <w:t xml:space="preserve">n intimate </w:t>
      </w:r>
      <w:r w:rsidRPr="00D66CB3">
        <w:rPr>
          <w:rFonts w:ascii="Times New Roman" w:hAnsi="Times New Roman" w:cs="Times New Roman"/>
          <w:color w:val="000000"/>
          <w:szCs w:val="22"/>
        </w:rPr>
        <w:t>relationship between the people and the apostle woven with confidence,</w:t>
      </w:r>
      <w:r w:rsidR="00E15006" w:rsidRPr="00D66CB3">
        <w:rPr>
          <w:rFonts w:ascii="Times New Roman" w:hAnsi="Times New Roman" w:cs="Times New Roman"/>
          <w:color w:val="000000"/>
          <w:szCs w:val="22"/>
        </w:rPr>
        <w:t xml:space="preserve"> affection,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gratitude and joy. An excellent way to begin listening for God to speak through our core passage is to read the entire letter in one or two sittings.</w:t>
      </w:r>
      <w:r w:rsidR="00E15006" w:rsidRPr="00D66CB3">
        <w:rPr>
          <w:rFonts w:ascii="Times New Roman" w:hAnsi="Times New Roman" w:cs="Times New Roman"/>
          <w:color w:val="000000"/>
          <w:szCs w:val="22"/>
        </w:rPr>
        <w:t xml:space="preserve"> It also might be wise to spend 3 or 4 days with the passage without turning to the reflection prompts below.</w:t>
      </w:r>
    </w:p>
    <w:p w:rsidR="00E15006" w:rsidRPr="00D66CB3" w:rsidRDefault="00E15006" w:rsidP="00D66CB3">
      <w:pPr>
        <w:rPr>
          <w:rFonts w:ascii="Times New Roman" w:hAnsi="Times New Roman" w:cs="Times New Roman"/>
          <w:color w:val="000000"/>
          <w:sz w:val="20"/>
          <w:szCs w:val="22"/>
        </w:rPr>
      </w:pPr>
    </w:p>
    <w:p w:rsidR="009F4FC4" w:rsidRPr="00D66CB3" w:rsidRDefault="00E15006" w:rsidP="00D66CB3">
      <w:pPr>
        <w:rPr>
          <w:rFonts w:ascii="Times New Roman" w:hAnsi="Times New Roman" w:cs="Times New Roman"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The Sunday morning Adult Forum for</w:t>
      </w:r>
      <w:r w:rsidR="009F4FC4" w:rsidRPr="00D66CB3">
        <w:rPr>
          <w:rFonts w:ascii="Times New Roman" w:hAnsi="Times New Roman" w:cs="Times New Roman"/>
          <w:color w:val="000000"/>
          <w:szCs w:val="22"/>
        </w:rPr>
        <w:t xml:space="preserve"> March will be an opportunity for a communal listening to this amazing passage. We will be able to “unpack” the following comments and questions:</w:t>
      </w:r>
    </w:p>
    <w:p w:rsidR="009F4FC4" w:rsidRPr="00D66CB3" w:rsidRDefault="009F4FC4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Twice in verses 1 – 5 we are encouraged to be of the “same mind.” Given that diversity in spiritual gifts, backgrounds, even perspectives is a blessing, what might it mean to be of the same mind?</w:t>
      </w:r>
    </w:p>
    <w:p w:rsidR="007D6322" w:rsidRPr="00D66CB3" w:rsidRDefault="009F4FC4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i/>
          <w:color w:val="000000"/>
          <w:szCs w:val="22"/>
        </w:rPr>
        <w:t xml:space="preserve">Do nothing from selfish ambition or conceit, but in humility regard others as better than </w:t>
      </w:r>
      <w:proofErr w:type="gramStart"/>
      <w:r w:rsidRPr="00D66CB3">
        <w:rPr>
          <w:rFonts w:ascii="Times New Roman" w:hAnsi="Times New Roman" w:cs="Times New Roman"/>
          <w:i/>
          <w:color w:val="000000"/>
          <w:szCs w:val="22"/>
        </w:rPr>
        <w:t>yourselves</w:t>
      </w:r>
      <w:proofErr w:type="gramEnd"/>
      <w:r w:rsidRPr="00D66CB3">
        <w:rPr>
          <w:rFonts w:ascii="Times New Roman" w:hAnsi="Times New Roman" w:cs="Times New Roman"/>
          <w:i/>
          <w:color w:val="000000"/>
          <w:szCs w:val="22"/>
        </w:rPr>
        <w:t>. Let each of you look not to your own interests, but to the interests of others. </w:t>
      </w:r>
      <w:r w:rsidRPr="00D66CB3">
        <w:rPr>
          <w:rFonts w:ascii="Times New Roman" w:hAnsi="Times New Roman" w:cs="Times New Roman"/>
          <w:color w:val="000000"/>
          <w:szCs w:val="22"/>
        </w:rPr>
        <w:t>Think of some ways that you could live this out</w:t>
      </w:r>
      <w:r w:rsidR="00445EDD" w:rsidRPr="00D66CB3">
        <w:rPr>
          <w:rFonts w:ascii="Times New Roman" w:hAnsi="Times New Roman" w:cs="Times New Roman"/>
          <w:color w:val="000000"/>
          <w:szCs w:val="22"/>
        </w:rPr>
        <w:t xml:space="preserve"> at BELC. Can you imagine</w:t>
      </w:r>
      <w:r w:rsidR="007D6322" w:rsidRPr="00D66CB3">
        <w:rPr>
          <w:rFonts w:ascii="Times New Roman" w:hAnsi="Times New Roman" w:cs="Times New Roman"/>
          <w:color w:val="000000"/>
          <w:szCs w:val="22"/>
        </w:rPr>
        <w:t xml:space="preserve"> a congregation where this is widely practice</w:t>
      </w:r>
      <w:r w:rsidR="00C05CEC" w:rsidRPr="00D66CB3">
        <w:rPr>
          <w:rFonts w:ascii="Times New Roman" w:hAnsi="Times New Roman" w:cs="Times New Roman"/>
          <w:color w:val="000000"/>
          <w:szCs w:val="22"/>
        </w:rPr>
        <w:t>d?</w:t>
      </w:r>
    </w:p>
    <w:p w:rsidR="00C05CEC" w:rsidRPr="00D66CB3" w:rsidRDefault="00C05CEC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i/>
          <w:color w:val="000000"/>
          <w:szCs w:val="22"/>
        </w:rPr>
        <w:t xml:space="preserve">Let the same mind be in you that was in Christ Jesus… </w:t>
      </w:r>
      <w:r w:rsidRPr="00D66CB3">
        <w:rPr>
          <w:rFonts w:ascii="Times New Roman" w:hAnsi="Times New Roman" w:cs="Times New Roman"/>
          <w:color w:val="000000"/>
          <w:szCs w:val="22"/>
        </w:rPr>
        <w:t>Read Mark 10:42-45 for another insight into the mind of Christ</w:t>
      </w:r>
    </w:p>
    <w:p w:rsidR="00C05CEC" w:rsidRPr="00D66CB3" w:rsidRDefault="00C05CEC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Most scholars believe that in 2:6-11 Paul is quoting or adapting a hymn.</w:t>
      </w:r>
    </w:p>
    <w:p w:rsidR="005E6611" w:rsidRPr="00D66CB3" w:rsidRDefault="00C05CEC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Contemplate the mystery of what it was for the co-Creator of the universe, the Lord of glory to empty himself in the</w:t>
      </w:r>
      <w:r w:rsidR="005E6611" w:rsidRPr="00D66CB3">
        <w:rPr>
          <w:rFonts w:ascii="Times New Roman" w:hAnsi="Times New Roman" w:cs="Times New Roman"/>
          <w:color w:val="000000"/>
          <w:szCs w:val="22"/>
        </w:rPr>
        <w:t xml:space="preserve"> stable, in Galilee, at Gethsemane</w:t>
      </w:r>
      <w:r w:rsidR="008676CE">
        <w:rPr>
          <w:rFonts w:ascii="Times New Roman" w:hAnsi="Times New Roman" w:cs="Times New Roman"/>
          <w:color w:val="000000"/>
          <w:szCs w:val="22"/>
        </w:rPr>
        <w:t>,</w:t>
      </w:r>
      <w:r w:rsidR="005E6611" w:rsidRPr="00D66CB3">
        <w:rPr>
          <w:rFonts w:ascii="Times New Roman" w:hAnsi="Times New Roman" w:cs="Times New Roman"/>
          <w:color w:val="000000"/>
          <w:szCs w:val="22"/>
        </w:rPr>
        <w:t xml:space="preserve"> and on the cross.</w:t>
      </w:r>
      <w:r w:rsidR="00D556AD" w:rsidRPr="00D66CB3">
        <w:rPr>
          <w:rFonts w:ascii="Times New Roman" w:hAnsi="Times New Roman" w:cs="Times New Roman"/>
          <w:color w:val="000000"/>
          <w:szCs w:val="22"/>
        </w:rPr>
        <w:t xml:space="preserve"> </w:t>
      </w:r>
      <w:r w:rsidR="00D556AD" w:rsidRPr="00D66CB3">
        <w:rPr>
          <w:rFonts w:ascii="Times New Roman" w:hAnsi="Times New Roman" w:cs="Times New Roman"/>
          <w:i/>
          <w:color w:val="000000"/>
          <w:szCs w:val="22"/>
        </w:rPr>
        <w:t xml:space="preserve">For this reason the Father loves me, because I lay down my life in order to take it up again. No one takes it from me, but I lay it down of my own accord… </w:t>
      </w:r>
      <w:r w:rsidR="00D556AD" w:rsidRPr="00D66CB3">
        <w:rPr>
          <w:rFonts w:ascii="Times New Roman" w:hAnsi="Times New Roman" w:cs="Times New Roman"/>
          <w:color w:val="000000"/>
          <w:szCs w:val="22"/>
        </w:rPr>
        <w:t>(John 10:17-18a)</w:t>
      </w:r>
      <w:r w:rsidR="008676CE">
        <w:rPr>
          <w:rFonts w:ascii="Times New Roman" w:hAnsi="Times New Roman" w:cs="Times New Roman"/>
          <w:color w:val="000000"/>
          <w:szCs w:val="22"/>
        </w:rPr>
        <w:t>.</w:t>
      </w:r>
    </w:p>
    <w:p w:rsidR="00D66CB3" w:rsidRDefault="00D66CB3" w:rsidP="00D66CB3">
      <w:pPr>
        <w:rPr>
          <w:rFonts w:ascii="Times New Roman" w:hAnsi="Times New Roman" w:cs="Times New Roman"/>
          <w:i/>
          <w:color w:val="000000"/>
          <w:szCs w:val="22"/>
        </w:rPr>
      </w:pPr>
    </w:p>
    <w:p w:rsidR="00D66CB3" w:rsidRDefault="00D66CB3" w:rsidP="00D66CB3">
      <w:pPr>
        <w:rPr>
          <w:rFonts w:ascii="Times New Roman" w:hAnsi="Times New Roman" w:cs="Times New Roman"/>
          <w:i/>
          <w:color w:val="000000"/>
          <w:szCs w:val="22"/>
        </w:rPr>
      </w:pPr>
    </w:p>
    <w:p w:rsidR="008676CE" w:rsidRPr="00D66CB3" w:rsidRDefault="008676CE" w:rsidP="00D66CB3">
      <w:pPr>
        <w:rPr>
          <w:rFonts w:ascii="Times New Roman" w:hAnsi="Times New Roman" w:cs="Times New Roman"/>
          <w:i/>
          <w:color w:val="000000"/>
          <w:szCs w:val="22"/>
        </w:rPr>
      </w:pPr>
    </w:p>
    <w:p w:rsidR="005E6611" w:rsidRPr="00D66CB3" w:rsidRDefault="005E6611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lastRenderedPageBreak/>
        <w:t>Jesus</w:t>
      </w:r>
      <w:r w:rsidR="008676CE">
        <w:rPr>
          <w:rFonts w:ascii="Times New Roman" w:hAnsi="Times New Roman" w:cs="Times New Roman"/>
          <w:color w:val="000000"/>
          <w:szCs w:val="22"/>
        </w:rPr>
        <w:t>,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as God’s beloved Son</w:t>
      </w:r>
      <w:r w:rsidR="008676CE">
        <w:rPr>
          <w:rFonts w:ascii="Times New Roman" w:hAnsi="Times New Roman" w:cs="Times New Roman"/>
          <w:color w:val="000000"/>
          <w:szCs w:val="22"/>
        </w:rPr>
        <w:t>,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was always highly exalted. This hymn affirms that Jesus, the crucified and risen one</w:t>
      </w:r>
      <w:r w:rsidR="008676CE">
        <w:rPr>
          <w:rFonts w:ascii="Times New Roman" w:hAnsi="Times New Roman" w:cs="Times New Roman"/>
          <w:color w:val="000000"/>
          <w:szCs w:val="22"/>
        </w:rPr>
        <w:t>,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is this same eternally exalted Lord, exalted now in and through his humanity, sufferings</w:t>
      </w:r>
      <w:r w:rsidR="008676CE">
        <w:rPr>
          <w:rFonts w:ascii="Times New Roman" w:hAnsi="Times New Roman" w:cs="Times New Roman"/>
          <w:color w:val="000000"/>
          <w:szCs w:val="22"/>
        </w:rPr>
        <w:t>,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and resurrection.</w:t>
      </w:r>
    </w:p>
    <w:p w:rsidR="005B1E4B" w:rsidRPr="00D66CB3" w:rsidRDefault="005E6611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 xml:space="preserve">Read verses 9 – 11. </w:t>
      </w:r>
      <w:r w:rsidR="005B1E4B" w:rsidRPr="00D66CB3">
        <w:rPr>
          <w:rFonts w:ascii="Times New Roman" w:hAnsi="Times New Roman" w:cs="Times New Roman"/>
          <w:color w:val="000000"/>
          <w:szCs w:val="22"/>
        </w:rPr>
        <w:t>It is i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n our </w:t>
      </w:r>
      <w:r w:rsidR="005B1E4B" w:rsidRPr="00D66CB3">
        <w:rPr>
          <w:rFonts w:ascii="Times New Roman" w:hAnsi="Times New Roman" w:cs="Times New Roman"/>
          <w:color w:val="000000"/>
          <w:szCs w:val="22"/>
        </w:rPr>
        <w:t>h</w:t>
      </w:r>
      <w:r w:rsidRPr="00D66CB3">
        <w:rPr>
          <w:rFonts w:ascii="Times New Roman" w:hAnsi="Times New Roman" w:cs="Times New Roman"/>
          <w:color w:val="000000"/>
          <w:szCs w:val="22"/>
        </w:rPr>
        <w:t>earts,</w:t>
      </w:r>
      <w:r w:rsidR="005B1E4B" w:rsidRPr="00D66CB3">
        <w:rPr>
          <w:rFonts w:ascii="Times New Roman" w:hAnsi="Times New Roman" w:cs="Times New Roman"/>
          <w:color w:val="000000"/>
          <w:szCs w:val="22"/>
        </w:rPr>
        <w:t xml:space="preserve"> our witness,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 our lives of loving service, our prayers and worship that we fulfill these words.</w:t>
      </w:r>
    </w:p>
    <w:p w:rsidR="005B1E4B" w:rsidRPr="00D66CB3" w:rsidRDefault="005B1E4B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In verse 12 Paul offers himself as a teacher and example of responding to Jesus emptying himself. Can you think of someone who has served you in this way?</w:t>
      </w:r>
    </w:p>
    <w:p w:rsidR="005B1E4B" w:rsidRPr="00D66CB3" w:rsidRDefault="005B1E4B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i/>
          <w:color w:val="000000"/>
          <w:szCs w:val="22"/>
        </w:rPr>
        <w:t xml:space="preserve">…work out your own salvation with fear and trembling… 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What is meant by this? Perhaps returning to the Transfiguration passage offers a hint. The call of Isaiah (Isaiah 6:1-8) is another possible example. Of course there is Paul’s own encounter with the Lord Jesus on the road to Damascus. What do these words suggest to us </w:t>
      </w:r>
      <w:proofErr w:type="gramStart"/>
      <w:r w:rsidRPr="00D66CB3">
        <w:rPr>
          <w:rFonts w:ascii="Times New Roman" w:hAnsi="Times New Roman" w:cs="Times New Roman"/>
          <w:color w:val="000000"/>
          <w:szCs w:val="22"/>
        </w:rPr>
        <w:t>today.</w:t>
      </w:r>
      <w:proofErr w:type="gramEnd"/>
    </w:p>
    <w:p w:rsidR="002D3E82" w:rsidRPr="003135F8" w:rsidRDefault="002D3E82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>It is interesting that Paul turns immediately to the working of God to counter any suggestion or hint that the working of salvation is anything but a gift of grace. Any response, effort, struggle we make towards Jesus who emptied himself for our sake is God working in and through us.</w:t>
      </w:r>
    </w:p>
    <w:p w:rsidR="003135F8" w:rsidRPr="00D66CB3" w:rsidRDefault="003135F8" w:rsidP="00D66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Can you think of ways this passage might be misused?</w:t>
      </w:r>
    </w:p>
    <w:p w:rsidR="002D3E82" w:rsidRPr="00D66CB3" w:rsidRDefault="002D3E82" w:rsidP="00D66CB3">
      <w:pPr>
        <w:rPr>
          <w:rFonts w:ascii="Times New Roman" w:hAnsi="Times New Roman" w:cs="Times New Roman"/>
          <w:i/>
          <w:color w:val="000000"/>
          <w:sz w:val="20"/>
          <w:szCs w:val="22"/>
        </w:rPr>
      </w:pPr>
    </w:p>
    <w:p w:rsidR="002D3E82" w:rsidRPr="00106F79" w:rsidRDefault="002C2A88" w:rsidP="00D66CB3">
      <w:pPr>
        <w:rPr>
          <w:rFonts w:ascii="Times New Roman" w:hAnsi="Times New Roman" w:cs="Times New Roman"/>
          <w:color w:val="FF0000"/>
          <w:szCs w:val="22"/>
        </w:rPr>
      </w:pPr>
      <w:r w:rsidRPr="00D66CB3">
        <w:rPr>
          <w:rFonts w:ascii="Times New Roman" w:hAnsi="Times New Roman" w:cs="Times New Roman"/>
          <w:color w:val="000000"/>
          <w:szCs w:val="22"/>
        </w:rPr>
        <w:t xml:space="preserve">In our Lenten mid-week worship </w:t>
      </w:r>
      <w:r w:rsidR="002D3E82" w:rsidRPr="00D66CB3">
        <w:rPr>
          <w:rFonts w:ascii="Times New Roman" w:hAnsi="Times New Roman" w:cs="Times New Roman"/>
          <w:color w:val="000000"/>
          <w:szCs w:val="22"/>
        </w:rPr>
        <w:t xml:space="preserve">we will be exploring aspects of our brokenness and how God has and is responding to our broken lives, relationships, communities and world. </w:t>
      </w:r>
      <w:r w:rsidRPr="00D66CB3">
        <w:rPr>
          <w:rFonts w:ascii="Times New Roman" w:hAnsi="Times New Roman" w:cs="Times New Roman"/>
          <w:color w:val="000000"/>
          <w:szCs w:val="22"/>
        </w:rPr>
        <w:t xml:space="preserve">Connecting </w:t>
      </w:r>
      <w:r w:rsidR="002D3E82" w:rsidRPr="00D66CB3">
        <w:rPr>
          <w:rFonts w:ascii="Times New Roman" w:hAnsi="Times New Roman" w:cs="Times New Roman"/>
          <w:color w:val="000000"/>
          <w:szCs w:val="22"/>
        </w:rPr>
        <w:t xml:space="preserve">the ways our lives are broken with Jesus’ willingness to empty </w:t>
      </w:r>
      <w:proofErr w:type="gramStart"/>
      <w:r w:rsidR="002D3E82" w:rsidRPr="00D66CB3">
        <w:rPr>
          <w:rFonts w:ascii="Times New Roman" w:hAnsi="Times New Roman" w:cs="Times New Roman"/>
          <w:color w:val="000000"/>
          <w:szCs w:val="22"/>
        </w:rPr>
        <w:t>himself</w:t>
      </w:r>
      <w:proofErr w:type="gramEnd"/>
      <w:r w:rsidR="002D3E82" w:rsidRPr="00D66CB3">
        <w:rPr>
          <w:rFonts w:ascii="Times New Roman" w:hAnsi="Times New Roman" w:cs="Times New Roman"/>
          <w:color w:val="000000"/>
          <w:szCs w:val="22"/>
        </w:rPr>
        <w:t xml:space="preserve"> could significantly enrich our Lenten journey.</w:t>
      </w:r>
      <w:r w:rsidR="004D15C5">
        <w:rPr>
          <w:rFonts w:ascii="Times New Roman" w:hAnsi="Times New Roman" w:cs="Times New Roman"/>
          <w:color w:val="000000"/>
          <w:szCs w:val="22"/>
        </w:rPr>
        <w:t xml:space="preserve"> We did not purchase a special Lenten devotional this year so that reading our Word of </w:t>
      </w:r>
      <w:proofErr w:type="spellStart"/>
      <w:r w:rsidR="004D15C5">
        <w:rPr>
          <w:rFonts w:ascii="Times New Roman" w:hAnsi="Times New Roman" w:cs="Times New Roman"/>
          <w:color w:val="000000"/>
          <w:szCs w:val="22"/>
        </w:rPr>
        <w:t>God.Word</w:t>
      </w:r>
      <w:proofErr w:type="spellEnd"/>
      <w:r w:rsidR="004D15C5">
        <w:rPr>
          <w:rFonts w:ascii="Times New Roman" w:hAnsi="Times New Roman" w:cs="Times New Roman"/>
          <w:color w:val="000000"/>
          <w:szCs w:val="22"/>
        </w:rPr>
        <w:t xml:space="preserve"> of Life may become your Lenten discipline. </w:t>
      </w:r>
    </w:p>
    <w:p w:rsidR="002D3E82" w:rsidRPr="00106F79" w:rsidRDefault="002D3E82" w:rsidP="00D66CB3">
      <w:pPr>
        <w:rPr>
          <w:rFonts w:ascii="Times New Roman" w:hAnsi="Times New Roman" w:cs="Times New Roman"/>
          <w:color w:val="FF0000"/>
          <w:sz w:val="20"/>
          <w:szCs w:val="22"/>
        </w:rPr>
      </w:pPr>
    </w:p>
    <w:p w:rsidR="00FD7644" w:rsidRDefault="00D66CB3" w:rsidP="00D66CB3">
      <w:pPr>
        <w:rPr>
          <w:rFonts w:ascii="Helvetica Neue" w:hAnsi="Helvetica Neue" w:cs="Times New Roman"/>
          <w:color w:val="000000"/>
          <w:sz w:val="21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F012B2B" wp14:editId="4AE20668">
            <wp:simplePos x="0" y="0"/>
            <wp:positionH relativeFrom="column">
              <wp:posOffset>1668145</wp:posOffset>
            </wp:positionH>
            <wp:positionV relativeFrom="paragraph">
              <wp:posOffset>747862</wp:posOffset>
            </wp:positionV>
            <wp:extent cx="1130061" cy="75898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61" cy="7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E82" w:rsidRPr="00D66CB3">
        <w:rPr>
          <w:rFonts w:ascii="Times New Roman" w:hAnsi="Times New Roman" w:cs="Times New Roman"/>
          <w:color w:val="000000"/>
          <w:szCs w:val="22"/>
        </w:rPr>
        <w:t>May God bless our every effort to hear</w:t>
      </w:r>
      <w:r w:rsidR="00FB2F28" w:rsidRPr="00D66CB3">
        <w:rPr>
          <w:rFonts w:ascii="Times New Roman" w:hAnsi="Times New Roman" w:cs="Times New Roman"/>
          <w:color w:val="000000"/>
          <w:szCs w:val="22"/>
        </w:rPr>
        <w:t xml:space="preserve"> and to discuss</w:t>
      </w:r>
      <w:r w:rsidR="002D3E82" w:rsidRPr="00D66CB3">
        <w:rPr>
          <w:rFonts w:ascii="Times New Roman" w:hAnsi="Times New Roman" w:cs="Times New Roman"/>
          <w:color w:val="000000"/>
          <w:szCs w:val="22"/>
        </w:rPr>
        <w:t xml:space="preserve"> </w:t>
      </w:r>
      <w:r w:rsidR="004553D4" w:rsidRPr="00D66CB3">
        <w:rPr>
          <w:rFonts w:ascii="Times New Roman" w:hAnsi="Times New Roman" w:cs="Times New Roman"/>
          <w:color w:val="000000"/>
          <w:szCs w:val="22"/>
        </w:rPr>
        <w:t>God’s</w:t>
      </w:r>
      <w:r w:rsidR="002D3E82" w:rsidRPr="00D66CB3">
        <w:rPr>
          <w:rFonts w:ascii="Times New Roman" w:hAnsi="Times New Roman" w:cs="Times New Roman"/>
          <w:color w:val="000000"/>
          <w:szCs w:val="22"/>
        </w:rPr>
        <w:t xml:space="preserve"> Word of Life and</w:t>
      </w:r>
      <w:r w:rsidR="004553D4" w:rsidRPr="00D66CB3">
        <w:rPr>
          <w:rFonts w:ascii="Times New Roman" w:hAnsi="Times New Roman" w:cs="Times New Roman"/>
          <w:color w:val="000000"/>
          <w:szCs w:val="22"/>
        </w:rPr>
        <w:t xml:space="preserve"> </w:t>
      </w:r>
      <w:r w:rsidR="002D3E82" w:rsidRPr="00D66CB3">
        <w:rPr>
          <w:rFonts w:ascii="Times New Roman" w:hAnsi="Times New Roman" w:cs="Times New Roman"/>
          <w:color w:val="000000"/>
          <w:szCs w:val="22"/>
        </w:rPr>
        <w:t>to receive</w:t>
      </w:r>
      <w:r w:rsidR="004553D4" w:rsidRPr="00D66CB3">
        <w:rPr>
          <w:rFonts w:ascii="Times New Roman" w:hAnsi="Times New Roman" w:cs="Times New Roman"/>
          <w:color w:val="000000"/>
          <w:szCs w:val="22"/>
        </w:rPr>
        <w:t xml:space="preserve"> every day and hour the unconditional love freely offe</w:t>
      </w:r>
      <w:r w:rsidR="004D15C5">
        <w:rPr>
          <w:rFonts w:ascii="Times New Roman" w:hAnsi="Times New Roman" w:cs="Times New Roman"/>
          <w:color w:val="000000"/>
          <w:szCs w:val="22"/>
        </w:rPr>
        <w:t>red in Jesus, our foot washing Servant K</w:t>
      </w:r>
      <w:r w:rsidR="004553D4" w:rsidRPr="00D66CB3">
        <w:rPr>
          <w:rFonts w:ascii="Times New Roman" w:hAnsi="Times New Roman" w:cs="Times New Roman"/>
          <w:color w:val="000000"/>
          <w:szCs w:val="22"/>
        </w:rPr>
        <w:t>ing.</w:t>
      </w:r>
      <w:r w:rsidR="00315C1F">
        <w:rPr>
          <w:rFonts w:ascii="Times New Roman" w:hAnsi="Times New Roman" w:cs="Times New Roman"/>
          <w:color w:val="000000"/>
          <w:szCs w:val="22"/>
        </w:rPr>
        <w:t xml:space="preserve"> You can find it at bethlutheran.org/</w:t>
      </w:r>
      <w:r w:rsidR="00190A8D">
        <w:rPr>
          <w:rFonts w:ascii="Times New Roman" w:hAnsi="Times New Roman" w:cs="Times New Roman"/>
          <w:color w:val="000000"/>
          <w:szCs w:val="22"/>
        </w:rPr>
        <w:t>pintable’s</w:t>
      </w:r>
      <w:r w:rsidR="00315C1F">
        <w:rPr>
          <w:rFonts w:ascii="Times New Roman" w:hAnsi="Times New Roman" w:cs="Times New Roman"/>
          <w:color w:val="000000"/>
          <w:szCs w:val="22"/>
        </w:rPr>
        <w:t>.</w:t>
      </w:r>
      <w:r w:rsidR="00190A8D">
        <w:rPr>
          <w:rFonts w:ascii="Times New Roman" w:hAnsi="Times New Roman" w:cs="Times New Roman"/>
          <w:color w:val="000000"/>
          <w:szCs w:val="22"/>
        </w:rPr>
        <w:t xml:space="preserve"> </w:t>
      </w:r>
      <w:bookmarkStart w:id="0" w:name="_GoBack"/>
      <w:bookmarkEnd w:id="0"/>
    </w:p>
    <w:sectPr w:rsidR="00FD7644" w:rsidSect="00D66CB3">
      <w:pgSz w:w="15840" w:h="1224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F0"/>
    <w:multiLevelType w:val="hybridMultilevel"/>
    <w:tmpl w:val="5C801A40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22"/>
    <w:rsid w:val="00106F79"/>
    <w:rsid w:val="00144DCA"/>
    <w:rsid w:val="00190A8D"/>
    <w:rsid w:val="002A41FF"/>
    <w:rsid w:val="002C2A88"/>
    <w:rsid w:val="002D3E82"/>
    <w:rsid w:val="002F6E22"/>
    <w:rsid w:val="003135F8"/>
    <w:rsid w:val="00315C1F"/>
    <w:rsid w:val="003606A1"/>
    <w:rsid w:val="003C6043"/>
    <w:rsid w:val="00445EDD"/>
    <w:rsid w:val="004553D4"/>
    <w:rsid w:val="004D15C5"/>
    <w:rsid w:val="005B1E4B"/>
    <w:rsid w:val="005E6611"/>
    <w:rsid w:val="00674D69"/>
    <w:rsid w:val="007D6322"/>
    <w:rsid w:val="008676CE"/>
    <w:rsid w:val="0093215F"/>
    <w:rsid w:val="0097047A"/>
    <w:rsid w:val="009F4FC4"/>
    <w:rsid w:val="00C05CEC"/>
    <w:rsid w:val="00D556AD"/>
    <w:rsid w:val="00D66CB3"/>
    <w:rsid w:val="00E15006"/>
    <w:rsid w:val="00E908AC"/>
    <w:rsid w:val="00FB2F28"/>
    <w:rsid w:val="00FD76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CA"/>
  </w:style>
  <w:style w:type="paragraph" w:styleId="Heading3">
    <w:name w:val="heading 3"/>
    <w:basedOn w:val="Normal"/>
    <w:link w:val="Heading3Char"/>
    <w:uiPriority w:val="9"/>
    <w:rsid w:val="0097047A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41FF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047A"/>
    <w:rPr>
      <w:rFonts w:ascii="Times" w:hAnsi="Times"/>
      <w:b/>
      <w:sz w:val="27"/>
      <w:szCs w:val="20"/>
    </w:rPr>
  </w:style>
  <w:style w:type="paragraph" w:customStyle="1" w:styleId="chapter-1">
    <w:name w:val="chapter-1"/>
    <w:basedOn w:val="Normal"/>
    <w:rsid w:val="0097047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hil-2-1">
    <w:name w:val="text phil-2-1"/>
    <w:basedOn w:val="DefaultParagraphFont"/>
    <w:rsid w:val="0097047A"/>
  </w:style>
  <w:style w:type="character" w:customStyle="1" w:styleId="apple-converted-space">
    <w:name w:val="apple-converted-space"/>
    <w:basedOn w:val="DefaultParagraphFont"/>
    <w:rsid w:val="0097047A"/>
  </w:style>
  <w:style w:type="character" w:customStyle="1" w:styleId="textphil-2-2">
    <w:name w:val="text phil-2-2"/>
    <w:basedOn w:val="DefaultParagraphFont"/>
    <w:rsid w:val="0097047A"/>
  </w:style>
  <w:style w:type="character" w:customStyle="1" w:styleId="textphil-2-3">
    <w:name w:val="text phil-2-3"/>
    <w:basedOn w:val="DefaultParagraphFont"/>
    <w:rsid w:val="0097047A"/>
  </w:style>
  <w:style w:type="character" w:customStyle="1" w:styleId="textphil-2-4">
    <w:name w:val="text phil-2-4"/>
    <w:basedOn w:val="DefaultParagraphFont"/>
    <w:rsid w:val="0097047A"/>
  </w:style>
  <w:style w:type="character" w:customStyle="1" w:styleId="textphil-2-5">
    <w:name w:val="text phil-2-5"/>
    <w:basedOn w:val="DefaultParagraphFont"/>
    <w:rsid w:val="0097047A"/>
  </w:style>
  <w:style w:type="character" w:styleId="Hyperlink">
    <w:name w:val="Hyperlink"/>
    <w:basedOn w:val="DefaultParagraphFont"/>
    <w:uiPriority w:val="99"/>
    <w:rsid w:val="0097047A"/>
    <w:rPr>
      <w:color w:val="0000FF"/>
      <w:u w:val="single"/>
    </w:rPr>
  </w:style>
  <w:style w:type="paragraph" w:customStyle="1" w:styleId="line">
    <w:name w:val="line"/>
    <w:basedOn w:val="Normal"/>
    <w:rsid w:val="0097047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hil-2-6">
    <w:name w:val="text phil-2-6"/>
    <w:basedOn w:val="DefaultParagraphFont"/>
    <w:rsid w:val="0097047A"/>
  </w:style>
  <w:style w:type="character" w:customStyle="1" w:styleId="indent-1-breaks">
    <w:name w:val="indent-1-breaks"/>
    <w:basedOn w:val="DefaultParagraphFont"/>
    <w:rsid w:val="0097047A"/>
  </w:style>
  <w:style w:type="character" w:customStyle="1" w:styleId="textphil-2-7">
    <w:name w:val="text phil-2-7"/>
    <w:basedOn w:val="DefaultParagraphFont"/>
    <w:rsid w:val="0097047A"/>
  </w:style>
  <w:style w:type="character" w:customStyle="1" w:styleId="textphil-2-8">
    <w:name w:val="text phil-2-8"/>
    <w:basedOn w:val="DefaultParagraphFont"/>
    <w:rsid w:val="0097047A"/>
  </w:style>
  <w:style w:type="character" w:customStyle="1" w:styleId="textphil-2-9">
    <w:name w:val="text phil-2-9"/>
    <w:basedOn w:val="DefaultParagraphFont"/>
    <w:rsid w:val="0097047A"/>
  </w:style>
  <w:style w:type="character" w:customStyle="1" w:styleId="textphil-2-10">
    <w:name w:val="text phil-2-10"/>
    <w:basedOn w:val="DefaultParagraphFont"/>
    <w:rsid w:val="0097047A"/>
  </w:style>
  <w:style w:type="character" w:customStyle="1" w:styleId="textphil-2-11">
    <w:name w:val="text phil-2-11"/>
    <w:basedOn w:val="DefaultParagraphFont"/>
    <w:rsid w:val="0097047A"/>
  </w:style>
  <w:style w:type="character" w:customStyle="1" w:styleId="textphil-2-12">
    <w:name w:val="text phil-2-12"/>
    <w:basedOn w:val="DefaultParagraphFont"/>
    <w:rsid w:val="0097047A"/>
  </w:style>
  <w:style w:type="character" w:customStyle="1" w:styleId="textphil-2-13">
    <w:name w:val="text phil-2-13"/>
    <w:basedOn w:val="DefaultParagraphFont"/>
    <w:rsid w:val="0097047A"/>
  </w:style>
  <w:style w:type="paragraph" w:styleId="ListParagraph">
    <w:name w:val="List Paragraph"/>
    <w:basedOn w:val="Normal"/>
    <w:uiPriority w:val="34"/>
    <w:qFormat/>
    <w:rsid w:val="009F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CA"/>
  </w:style>
  <w:style w:type="paragraph" w:styleId="Heading3">
    <w:name w:val="heading 3"/>
    <w:basedOn w:val="Normal"/>
    <w:link w:val="Heading3Char"/>
    <w:uiPriority w:val="9"/>
    <w:rsid w:val="0097047A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41FF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047A"/>
    <w:rPr>
      <w:rFonts w:ascii="Times" w:hAnsi="Times"/>
      <w:b/>
      <w:sz w:val="27"/>
      <w:szCs w:val="20"/>
    </w:rPr>
  </w:style>
  <w:style w:type="paragraph" w:customStyle="1" w:styleId="chapter-1">
    <w:name w:val="chapter-1"/>
    <w:basedOn w:val="Normal"/>
    <w:rsid w:val="0097047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hil-2-1">
    <w:name w:val="text phil-2-1"/>
    <w:basedOn w:val="DefaultParagraphFont"/>
    <w:rsid w:val="0097047A"/>
  </w:style>
  <w:style w:type="character" w:customStyle="1" w:styleId="apple-converted-space">
    <w:name w:val="apple-converted-space"/>
    <w:basedOn w:val="DefaultParagraphFont"/>
    <w:rsid w:val="0097047A"/>
  </w:style>
  <w:style w:type="character" w:customStyle="1" w:styleId="textphil-2-2">
    <w:name w:val="text phil-2-2"/>
    <w:basedOn w:val="DefaultParagraphFont"/>
    <w:rsid w:val="0097047A"/>
  </w:style>
  <w:style w:type="character" w:customStyle="1" w:styleId="textphil-2-3">
    <w:name w:val="text phil-2-3"/>
    <w:basedOn w:val="DefaultParagraphFont"/>
    <w:rsid w:val="0097047A"/>
  </w:style>
  <w:style w:type="character" w:customStyle="1" w:styleId="textphil-2-4">
    <w:name w:val="text phil-2-4"/>
    <w:basedOn w:val="DefaultParagraphFont"/>
    <w:rsid w:val="0097047A"/>
  </w:style>
  <w:style w:type="character" w:customStyle="1" w:styleId="textphil-2-5">
    <w:name w:val="text phil-2-5"/>
    <w:basedOn w:val="DefaultParagraphFont"/>
    <w:rsid w:val="0097047A"/>
  </w:style>
  <w:style w:type="character" w:styleId="Hyperlink">
    <w:name w:val="Hyperlink"/>
    <w:basedOn w:val="DefaultParagraphFont"/>
    <w:uiPriority w:val="99"/>
    <w:rsid w:val="0097047A"/>
    <w:rPr>
      <w:color w:val="0000FF"/>
      <w:u w:val="single"/>
    </w:rPr>
  </w:style>
  <w:style w:type="paragraph" w:customStyle="1" w:styleId="line">
    <w:name w:val="line"/>
    <w:basedOn w:val="Normal"/>
    <w:rsid w:val="0097047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hil-2-6">
    <w:name w:val="text phil-2-6"/>
    <w:basedOn w:val="DefaultParagraphFont"/>
    <w:rsid w:val="0097047A"/>
  </w:style>
  <w:style w:type="character" w:customStyle="1" w:styleId="indent-1-breaks">
    <w:name w:val="indent-1-breaks"/>
    <w:basedOn w:val="DefaultParagraphFont"/>
    <w:rsid w:val="0097047A"/>
  </w:style>
  <w:style w:type="character" w:customStyle="1" w:styleId="textphil-2-7">
    <w:name w:val="text phil-2-7"/>
    <w:basedOn w:val="DefaultParagraphFont"/>
    <w:rsid w:val="0097047A"/>
  </w:style>
  <w:style w:type="character" w:customStyle="1" w:styleId="textphil-2-8">
    <w:name w:val="text phil-2-8"/>
    <w:basedOn w:val="DefaultParagraphFont"/>
    <w:rsid w:val="0097047A"/>
  </w:style>
  <w:style w:type="character" w:customStyle="1" w:styleId="textphil-2-9">
    <w:name w:val="text phil-2-9"/>
    <w:basedOn w:val="DefaultParagraphFont"/>
    <w:rsid w:val="0097047A"/>
  </w:style>
  <w:style w:type="character" w:customStyle="1" w:styleId="textphil-2-10">
    <w:name w:val="text phil-2-10"/>
    <w:basedOn w:val="DefaultParagraphFont"/>
    <w:rsid w:val="0097047A"/>
  </w:style>
  <w:style w:type="character" w:customStyle="1" w:styleId="textphil-2-11">
    <w:name w:val="text phil-2-11"/>
    <w:basedOn w:val="DefaultParagraphFont"/>
    <w:rsid w:val="0097047A"/>
  </w:style>
  <w:style w:type="character" w:customStyle="1" w:styleId="textphil-2-12">
    <w:name w:val="text phil-2-12"/>
    <w:basedOn w:val="DefaultParagraphFont"/>
    <w:rsid w:val="0097047A"/>
  </w:style>
  <w:style w:type="character" w:customStyle="1" w:styleId="textphil-2-13">
    <w:name w:val="text phil-2-13"/>
    <w:basedOn w:val="DefaultParagraphFont"/>
    <w:rsid w:val="0097047A"/>
  </w:style>
  <w:style w:type="paragraph" w:styleId="ListParagraph">
    <w:name w:val="List Paragraph"/>
    <w:basedOn w:val="Normal"/>
    <w:uiPriority w:val="34"/>
    <w:qFormat/>
    <w:rsid w:val="009F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8</cp:revision>
  <cp:lastPrinted>2019-03-07T14:21:00Z</cp:lastPrinted>
  <dcterms:created xsi:type="dcterms:W3CDTF">2019-02-26T18:22:00Z</dcterms:created>
  <dcterms:modified xsi:type="dcterms:W3CDTF">2019-03-07T14:25:00Z</dcterms:modified>
</cp:coreProperties>
</file>